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B4" w:rsidRPr="002C7CB4" w:rsidRDefault="002C7CB4" w:rsidP="00793F51">
      <w:pPr>
        <w:shd w:val="clear" w:color="auto" w:fill="FFFFFF"/>
        <w:bidi/>
        <w:spacing w:after="0" w:line="240" w:lineRule="auto"/>
        <w:jc w:val="both"/>
        <w:outlineLvl w:val="1"/>
        <w:rPr>
          <w:rFonts w:ascii="Times New Roman" w:eastAsia="Times New Roman" w:hAnsi="Times New Roman" w:cs="B Yagut"/>
          <w:color w:val="222222"/>
          <w:sz w:val="28"/>
          <w:szCs w:val="28"/>
          <w:rtl/>
        </w:rPr>
      </w:pPr>
    </w:p>
    <w:p w:rsidR="002C7CB4" w:rsidRPr="002C7CB4" w:rsidRDefault="002C7CB4" w:rsidP="00FD1436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Yagut"/>
          <w:color w:val="222222"/>
          <w:sz w:val="28"/>
          <w:szCs w:val="28"/>
          <w:rtl/>
        </w:rPr>
      </w:pPr>
      <w:r w:rsidRPr="002C7CB4">
        <w:rPr>
          <w:rFonts w:ascii="Cambria" w:eastAsia="Times New Roman" w:hAnsi="Cambria" w:cs="Cambria" w:hint="cs"/>
          <w:color w:val="1F497D"/>
          <w:sz w:val="28"/>
          <w:szCs w:val="28"/>
          <w:rtl/>
          <w:lang w:bidi="fa-IR"/>
        </w:rPr>
        <w:t> </w:t>
      </w:r>
    </w:p>
    <w:p w:rsidR="002C7CB4" w:rsidRPr="002C7CB4" w:rsidRDefault="002C7CB4" w:rsidP="00793F51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color w:val="222222"/>
          <w:sz w:val="28"/>
          <w:szCs w:val="28"/>
          <w:rtl/>
        </w:rPr>
      </w:pPr>
      <w:r w:rsidRPr="002C7CB4">
        <w:rPr>
          <w:rFonts w:ascii="Arial" w:eastAsia="Times New Roman" w:hAnsi="Arial" w:cs="B Titr"/>
          <w:b/>
          <w:bCs/>
          <w:color w:val="1F497D"/>
          <w:sz w:val="28"/>
          <w:szCs w:val="28"/>
          <w:rtl/>
          <w:lang w:bidi="fa-IR"/>
        </w:rPr>
        <w:t>لیست مجلاتی که الزویر دسترسی آن را باز گذاشته است</w:t>
      </w:r>
      <w:r w:rsidRPr="002C7CB4">
        <w:rPr>
          <w:rFonts w:ascii="Cambria" w:eastAsia="Times New Roman" w:hAnsi="Cambria" w:cs="Cambria" w:hint="cs"/>
          <w:b/>
          <w:bCs/>
          <w:color w:val="1F497D"/>
          <w:sz w:val="28"/>
          <w:szCs w:val="28"/>
          <w:rtl/>
          <w:lang w:bidi="fa-IR"/>
        </w:rPr>
        <w:t> </w:t>
      </w:r>
      <w:r w:rsidRPr="002C7CB4">
        <w:rPr>
          <w:rFonts w:ascii="Arial" w:eastAsia="Times New Roman" w:hAnsi="Arial" w:cs="B Titr"/>
          <w:b/>
          <w:bCs/>
          <w:color w:val="1F497D"/>
          <w:sz w:val="28"/>
          <w:szCs w:val="28"/>
          <w:rtl/>
          <w:lang w:bidi="fa-IR"/>
        </w:rPr>
        <w:t xml:space="preserve"> </w:t>
      </w:r>
      <w:r w:rsidRPr="002C7CB4">
        <w:rPr>
          <w:rFonts w:ascii="Arial" w:eastAsia="Times New Roman" w:hAnsi="Arial" w:cs="B Titr" w:hint="cs"/>
          <w:b/>
          <w:bCs/>
          <w:color w:val="1F497D"/>
          <w:sz w:val="28"/>
          <w:szCs w:val="28"/>
          <w:rtl/>
          <w:lang w:bidi="fa-IR"/>
        </w:rPr>
        <w:t>در</w:t>
      </w:r>
      <w:r w:rsidRPr="002C7CB4">
        <w:rPr>
          <w:rFonts w:ascii="Arial" w:eastAsia="Times New Roman" w:hAnsi="Arial" w:cs="B Titr"/>
          <w:b/>
          <w:bCs/>
          <w:color w:val="1F497D"/>
          <w:sz w:val="28"/>
          <w:szCs w:val="28"/>
          <w:rtl/>
          <w:lang w:bidi="fa-IR"/>
        </w:rPr>
        <w:t xml:space="preserve"> </w:t>
      </w:r>
      <w:r w:rsidRPr="002C7CB4">
        <w:rPr>
          <w:rFonts w:ascii="Arial" w:eastAsia="Times New Roman" w:hAnsi="Arial" w:cs="B Titr" w:hint="cs"/>
          <w:b/>
          <w:bCs/>
          <w:color w:val="1F497D"/>
          <w:sz w:val="28"/>
          <w:szCs w:val="28"/>
          <w:rtl/>
          <w:lang w:bidi="fa-IR"/>
        </w:rPr>
        <w:t>جدول</w:t>
      </w:r>
      <w:r w:rsidRPr="002C7CB4">
        <w:rPr>
          <w:rFonts w:ascii="Arial" w:eastAsia="Times New Roman" w:hAnsi="Arial" w:cs="B Titr"/>
          <w:b/>
          <w:bCs/>
          <w:color w:val="1F497D"/>
          <w:sz w:val="28"/>
          <w:szCs w:val="28"/>
          <w:rtl/>
          <w:lang w:bidi="fa-IR"/>
        </w:rPr>
        <w:t xml:space="preserve"> </w:t>
      </w:r>
      <w:r w:rsidRPr="002C7CB4">
        <w:rPr>
          <w:rFonts w:ascii="Arial" w:eastAsia="Times New Roman" w:hAnsi="Arial" w:cs="B Titr" w:hint="cs"/>
          <w:b/>
          <w:bCs/>
          <w:color w:val="1F497D"/>
          <w:sz w:val="28"/>
          <w:szCs w:val="28"/>
          <w:rtl/>
          <w:lang w:bidi="fa-IR"/>
        </w:rPr>
        <w:t>زیر</w:t>
      </w:r>
      <w:r w:rsidRPr="002C7CB4">
        <w:rPr>
          <w:rFonts w:ascii="Arial" w:eastAsia="Times New Roman" w:hAnsi="Arial" w:cs="B Titr"/>
          <w:b/>
          <w:bCs/>
          <w:color w:val="1F497D"/>
          <w:sz w:val="28"/>
          <w:szCs w:val="28"/>
          <w:rtl/>
          <w:lang w:bidi="fa-IR"/>
        </w:rPr>
        <w:t xml:space="preserve"> </w:t>
      </w:r>
      <w:r w:rsidRPr="002C7CB4">
        <w:rPr>
          <w:rFonts w:ascii="Arial" w:eastAsia="Times New Roman" w:hAnsi="Arial" w:cs="B Titr" w:hint="cs"/>
          <w:b/>
          <w:bCs/>
          <w:color w:val="1F497D"/>
          <w:sz w:val="28"/>
          <w:szCs w:val="28"/>
          <w:rtl/>
          <w:lang w:bidi="fa-IR"/>
        </w:rPr>
        <w:t>مشاهده</w:t>
      </w:r>
      <w:r w:rsidRPr="002C7CB4">
        <w:rPr>
          <w:rFonts w:ascii="Arial" w:eastAsia="Times New Roman" w:hAnsi="Arial" w:cs="B Titr"/>
          <w:b/>
          <w:bCs/>
          <w:color w:val="1F497D"/>
          <w:sz w:val="28"/>
          <w:szCs w:val="28"/>
          <w:rtl/>
          <w:lang w:bidi="fa-IR"/>
        </w:rPr>
        <w:t xml:space="preserve"> </w:t>
      </w:r>
      <w:r w:rsidRPr="002C7CB4">
        <w:rPr>
          <w:rFonts w:ascii="Arial" w:eastAsia="Times New Roman" w:hAnsi="Arial" w:cs="B Titr" w:hint="cs"/>
          <w:b/>
          <w:bCs/>
          <w:color w:val="1F497D"/>
          <w:sz w:val="28"/>
          <w:szCs w:val="28"/>
          <w:rtl/>
          <w:lang w:bidi="fa-IR"/>
        </w:rPr>
        <w:t>می‌شود</w:t>
      </w:r>
      <w:r w:rsidRPr="002C7CB4">
        <w:rPr>
          <w:rFonts w:ascii="Arial" w:eastAsia="Times New Roman" w:hAnsi="Arial" w:cs="B Titr"/>
          <w:b/>
          <w:bCs/>
          <w:color w:val="1F497D"/>
          <w:sz w:val="28"/>
          <w:szCs w:val="28"/>
          <w:rtl/>
          <w:lang w:bidi="fa-IR"/>
        </w:rPr>
        <w:t>.</w:t>
      </w:r>
    </w:p>
    <w:p w:rsidR="002C7CB4" w:rsidRPr="002C7CB4" w:rsidRDefault="002C7CB4" w:rsidP="00FD1436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Yagut"/>
          <w:color w:val="222222"/>
          <w:sz w:val="28"/>
          <w:szCs w:val="28"/>
          <w:rtl/>
        </w:rPr>
      </w:pPr>
      <w:r w:rsidRPr="002C7CB4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tbl>
      <w:tblPr>
        <w:tblW w:w="8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1180"/>
      </w:tblGrid>
      <w:tr w:rsidR="002C7CB4" w:rsidRPr="002C7CB4" w:rsidTr="002C7CB4">
        <w:trPr>
          <w:trHeight w:val="300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b/>
                <w:bCs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b/>
                <w:bCs/>
                <w:color w:val="000000"/>
                <w:sz w:val="28"/>
                <w:szCs w:val="28"/>
              </w:rPr>
              <w:t>ISSN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International Journal of Biological Macromolecules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0141-8130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Journal of Molecular Liquids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0167-7322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Ceramics International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0272-8842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Journal of Alloys and Compounds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0925-8388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Journal of Cleaner Production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0959-6526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Construction and Building Materials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0950-0618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Energy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0360-5442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International Journal of Hydrogen Energy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0360-3199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Journal of Petroleum Science and Engineering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0920-4105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Composites Part B: Engineering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1359-8368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Progress in Organic Coatings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0300-9440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Energy Conversion and Management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0196-8904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Materials Science and Engineering: 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0928-4931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Renewable Energy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0960-1481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Applied Surface Science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0169-4332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Applied Thermal Engineering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1359-4311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proofErr w:type="spellStart"/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lastRenderedPageBreak/>
              <w:t>Scientia</w:t>
            </w:r>
            <w:proofErr w:type="spellEnd"/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Horticulturae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0304-4238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Materials Chemistry and Physics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0254-0584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Journal of Environmental Chemical Engineering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2213-3437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Surface and Coatings Technology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0257-8972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Materials Science and Engineering: 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0921-5093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International Journal of Mechanical Sciences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0020-7403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Computers &amp; Industrial Engineering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0360-8352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Composite Structures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0263-8223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proofErr w:type="spellStart"/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Optik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0030-4026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Science of the Total Environment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0048-9697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proofErr w:type="spellStart"/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Physica</w:t>
            </w:r>
            <w:proofErr w:type="spellEnd"/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 xml:space="preserve"> A: Statistical Mechanics and its Applications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0378-4371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Industrial Crops and Products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0926-6690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Thin-Walled Structures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0263-8231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International Journal of Electrical Power &amp; Energy Systems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0142-0615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Applied Mathematical Modelling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0307-904X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Journal of Hydrology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0022-1694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proofErr w:type="spellStart"/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Spectrochimica</w:t>
            </w:r>
            <w:proofErr w:type="spellEnd"/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Acta</w:t>
            </w:r>
            <w:proofErr w:type="spellEnd"/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 xml:space="preserve"> Part A: Molecular and </w:t>
            </w:r>
            <w:proofErr w:type="spellStart"/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Biomolecular</w:t>
            </w:r>
            <w:proofErr w:type="spellEnd"/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 xml:space="preserve"> Spectroscopy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1386-1425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Fuel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0016-2361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Theoretical and Applied Fracture Mechanics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0167-8442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lastRenderedPageBreak/>
              <w:t>Journal of Environmental Management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0301-4797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Sustainable Cities and Society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2210-6707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Colloids and Surfaces A: Physicochemical and Engineering Aspects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0927-7757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Separation and Purification Technology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1383-5866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Food Chemistry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0308-8146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Applied Soft Computing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1568-4946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Chemical Engineering Research and Design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0263-8762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Polyhedron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0277-5387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International Journal of Heat and Mass Transfer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0017-9310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Journal of Molecular Structure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0022-2860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 xml:space="preserve">Colloids and Surfaces B: </w:t>
            </w:r>
            <w:proofErr w:type="spellStart"/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Biointerfaces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0927-7765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proofErr w:type="spellStart"/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Ultrasonics</w:t>
            </w:r>
            <w:proofErr w:type="spellEnd"/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Sonochemistry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1350-4177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Engineering Fracture Mechanics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0013-7944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LWT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0023-6438</w:t>
            </w:r>
          </w:p>
        </w:tc>
      </w:tr>
      <w:tr w:rsidR="002C7CB4" w:rsidRPr="002C7CB4" w:rsidTr="002C7CB4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Measurement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B4" w:rsidRPr="002C7CB4" w:rsidRDefault="002C7CB4" w:rsidP="00793F51">
            <w:pPr>
              <w:spacing w:after="0" w:line="240" w:lineRule="auto"/>
              <w:rPr>
                <w:rFonts w:ascii="Times New Roman" w:eastAsia="Times New Roman" w:hAnsi="Times New Roman" w:cs="B Yagut"/>
                <w:sz w:val="28"/>
                <w:szCs w:val="28"/>
              </w:rPr>
            </w:pPr>
            <w:r w:rsidRPr="002C7CB4">
              <w:rPr>
                <w:rFonts w:ascii="Times New Roman" w:eastAsia="Times New Roman" w:hAnsi="Times New Roman" w:cs="B Yagut"/>
                <w:color w:val="000000"/>
                <w:sz w:val="28"/>
                <w:szCs w:val="28"/>
              </w:rPr>
              <w:t>0263-2241</w:t>
            </w:r>
          </w:p>
        </w:tc>
      </w:tr>
    </w:tbl>
    <w:p w:rsidR="002C7CB4" w:rsidRPr="002C7CB4" w:rsidRDefault="002C7CB4" w:rsidP="00FD1436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Yagut"/>
          <w:color w:val="222222"/>
          <w:sz w:val="28"/>
          <w:szCs w:val="28"/>
        </w:rPr>
      </w:pPr>
      <w:r w:rsidRPr="002C7CB4">
        <w:rPr>
          <w:rFonts w:ascii="Times New Roman" w:eastAsia="Times New Roman" w:hAnsi="Times New Roman" w:cs="B Yagut"/>
          <w:color w:val="222222"/>
          <w:sz w:val="28"/>
          <w:szCs w:val="28"/>
        </w:rPr>
        <w:t> </w:t>
      </w:r>
    </w:p>
    <w:p w:rsidR="002C7CB4" w:rsidRPr="002C7CB4" w:rsidRDefault="002C7CB4" w:rsidP="00FD1436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Yagut"/>
          <w:color w:val="222222"/>
          <w:sz w:val="28"/>
          <w:szCs w:val="28"/>
        </w:rPr>
      </w:pPr>
      <w:r w:rsidRPr="002C7CB4">
        <w:rPr>
          <w:rFonts w:ascii="Times New Roman" w:eastAsia="Times New Roman" w:hAnsi="Times New Roman" w:cs="B Yagut"/>
          <w:color w:val="222222"/>
          <w:sz w:val="28"/>
          <w:szCs w:val="28"/>
        </w:rPr>
        <w:t> </w:t>
      </w:r>
    </w:p>
    <w:p w:rsidR="00092FA1" w:rsidRPr="00FD1436" w:rsidRDefault="00092FA1" w:rsidP="00FD1436">
      <w:pPr>
        <w:bidi/>
        <w:jc w:val="both"/>
        <w:rPr>
          <w:rFonts w:cs="B Yagut" w:hint="cs"/>
          <w:sz w:val="28"/>
          <w:szCs w:val="28"/>
          <w:rtl/>
          <w:lang w:bidi="fa-IR"/>
        </w:rPr>
      </w:pPr>
    </w:p>
    <w:sectPr w:rsidR="00092FA1" w:rsidRPr="00FD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B4"/>
    <w:rsid w:val="00092FA1"/>
    <w:rsid w:val="00277392"/>
    <w:rsid w:val="002C7CB4"/>
    <w:rsid w:val="00717635"/>
    <w:rsid w:val="00793F51"/>
    <w:rsid w:val="00A7561C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10D3"/>
  <w15:chartTrackingRefBased/>
  <w15:docId w15:val="{39D99E04-DEF7-4F0A-BDA7-EFDEB8B7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7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7CB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5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2020-10-03T08:55:00Z</dcterms:created>
  <dcterms:modified xsi:type="dcterms:W3CDTF">2020-10-03T08:55:00Z</dcterms:modified>
</cp:coreProperties>
</file>