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B4" w:rsidRPr="002C7CB4" w:rsidRDefault="002C7CB4" w:rsidP="00793F51">
      <w:pPr>
        <w:shd w:val="clear" w:color="auto" w:fill="FFFFFF"/>
        <w:bidi/>
        <w:spacing w:after="0" w:line="240" w:lineRule="auto"/>
        <w:jc w:val="both"/>
        <w:outlineLvl w:val="1"/>
        <w:rPr>
          <w:rFonts w:ascii="Times New Roman" w:eastAsia="Times New Roman" w:hAnsi="Times New Roman" w:cs="B Yagut"/>
          <w:color w:val="222222"/>
          <w:sz w:val="28"/>
          <w:szCs w:val="28"/>
          <w:rtl/>
        </w:rPr>
      </w:pPr>
    </w:p>
    <w:p w:rsidR="002C7CB4" w:rsidRPr="002C7CB4" w:rsidRDefault="002C7CB4" w:rsidP="00FD143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Yagut"/>
          <w:color w:val="222222"/>
          <w:sz w:val="28"/>
          <w:szCs w:val="28"/>
          <w:rtl/>
        </w:rPr>
      </w:pPr>
      <w:r w:rsidRPr="002C7CB4">
        <w:rPr>
          <w:rFonts w:ascii="Cambria" w:eastAsia="Times New Roman" w:hAnsi="Cambria" w:cs="Cambria" w:hint="cs"/>
          <w:color w:val="1F497D"/>
          <w:sz w:val="28"/>
          <w:szCs w:val="28"/>
          <w:rtl/>
          <w:lang w:bidi="fa-IR"/>
        </w:rPr>
        <w:t> </w:t>
      </w:r>
    </w:p>
    <w:p w:rsidR="002C7CB4" w:rsidRPr="002C7CB4" w:rsidRDefault="002C7CB4" w:rsidP="00793F51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222222"/>
          <w:sz w:val="28"/>
          <w:szCs w:val="28"/>
          <w:rtl/>
        </w:rPr>
      </w:pP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>لیست مجلاتی که الزویر دسترسی آن را باز گذاشته است</w:t>
      </w:r>
      <w:r w:rsidRPr="002C7CB4">
        <w:rPr>
          <w:rFonts w:ascii="Cambria" w:eastAsia="Times New Roman" w:hAnsi="Cambria" w:cs="Cambria" w:hint="cs"/>
          <w:b/>
          <w:bCs/>
          <w:color w:val="1F497D"/>
          <w:sz w:val="28"/>
          <w:szCs w:val="28"/>
          <w:rtl/>
          <w:lang w:bidi="fa-IR"/>
        </w:rPr>
        <w:t> 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 xml:space="preserve"> </w:t>
      </w:r>
      <w:r w:rsidRPr="002C7CB4">
        <w:rPr>
          <w:rFonts w:ascii="Arial" w:eastAsia="Times New Roman" w:hAnsi="Arial" w:cs="B Titr" w:hint="cs"/>
          <w:b/>
          <w:bCs/>
          <w:color w:val="1F497D"/>
          <w:sz w:val="28"/>
          <w:szCs w:val="28"/>
          <w:rtl/>
          <w:lang w:bidi="fa-IR"/>
        </w:rPr>
        <w:t>در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 xml:space="preserve"> </w:t>
      </w:r>
      <w:r w:rsidRPr="002C7CB4">
        <w:rPr>
          <w:rFonts w:ascii="Arial" w:eastAsia="Times New Roman" w:hAnsi="Arial" w:cs="B Titr" w:hint="cs"/>
          <w:b/>
          <w:bCs/>
          <w:color w:val="1F497D"/>
          <w:sz w:val="28"/>
          <w:szCs w:val="28"/>
          <w:rtl/>
          <w:lang w:bidi="fa-IR"/>
        </w:rPr>
        <w:t>جدول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 xml:space="preserve"> </w:t>
      </w:r>
      <w:r w:rsidRPr="002C7CB4">
        <w:rPr>
          <w:rFonts w:ascii="Arial" w:eastAsia="Times New Roman" w:hAnsi="Arial" w:cs="B Titr" w:hint="cs"/>
          <w:b/>
          <w:bCs/>
          <w:color w:val="1F497D"/>
          <w:sz w:val="28"/>
          <w:szCs w:val="28"/>
          <w:rtl/>
          <w:lang w:bidi="fa-IR"/>
        </w:rPr>
        <w:t>زیر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 xml:space="preserve"> </w:t>
      </w:r>
      <w:r w:rsidRPr="002C7CB4">
        <w:rPr>
          <w:rFonts w:ascii="Arial" w:eastAsia="Times New Roman" w:hAnsi="Arial" w:cs="B Titr" w:hint="cs"/>
          <w:b/>
          <w:bCs/>
          <w:color w:val="1F497D"/>
          <w:sz w:val="28"/>
          <w:szCs w:val="28"/>
          <w:rtl/>
          <w:lang w:bidi="fa-IR"/>
        </w:rPr>
        <w:t>مشاهده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 xml:space="preserve"> </w:t>
      </w:r>
      <w:r w:rsidRPr="002C7CB4">
        <w:rPr>
          <w:rFonts w:ascii="Arial" w:eastAsia="Times New Roman" w:hAnsi="Arial" w:cs="B Titr" w:hint="cs"/>
          <w:b/>
          <w:bCs/>
          <w:color w:val="1F497D"/>
          <w:sz w:val="28"/>
          <w:szCs w:val="28"/>
          <w:rtl/>
          <w:lang w:bidi="fa-IR"/>
        </w:rPr>
        <w:t>می‌شود</w:t>
      </w:r>
      <w:r w:rsidRPr="002C7CB4">
        <w:rPr>
          <w:rFonts w:ascii="Arial" w:eastAsia="Times New Roman" w:hAnsi="Arial" w:cs="B Titr"/>
          <w:b/>
          <w:bCs/>
          <w:color w:val="1F497D"/>
          <w:sz w:val="28"/>
          <w:szCs w:val="28"/>
          <w:rtl/>
          <w:lang w:bidi="fa-IR"/>
        </w:rPr>
        <w:t>.</w:t>
      </w:r>
    </w:p>
    <w:p w:rsidR="002C7CB4" w:rsidRPr="002C7CB4" w:rsidRDefault="002C7CB4" w:rsidP="00FD143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Yagut"/>
          <w:color w:val="222222"/>
          <w:sz w:val="28"/>
          <w:szCs w:val="28"/>
          <w:rtl/>
        </w:rPr>
      </w:pPr>
      <w:r w:rsidRPr="002C7CB4">
        <w:rPr>
          <w:rFonts w:ascii="Cambria" w:eastAsia="Times New Roman" w:hAnsi="Cambria" w:cs="Cambria" w:hint="cs"/>
          <w:color w:val="222222"/>
          <w:sz w:val="28"/>
          <w:szCs w:val="28"/>
          <w:rtl/>
        </w:rPr>
        <w:t> 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1180"/>
      </w:tblGrid>
      <w:tr w:rsidR="002C7CB4" w:rsidRPr="002C7CB4" w:rsidTr="002C7CB4">
        <w:trPr>
          <w:trHeight w:val="300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b/>
                <w:bCs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b/>
                <w:bCs/>
                <w:color w:val="000000"/>
                <w:sz w:val="28"/>
                <w:szCs w:val="28"/>
              </w:rPr>
              <w:t>ISSN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International Journal of Biological Macromolecules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0141-8130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Molecular Liquids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0167-7322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Ceramics International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0272-8842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Alloys and Compounds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0925-8388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Cleaner Production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0959-6526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Construction and Building Materials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0950-0618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Energy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0360-5442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International Journal of Hydrogen Energy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0360-3199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Petroleum Science and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0920-4105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Composites Part B: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1359-8368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Progress in Organic Coatings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0300-9440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Energy Conversion and Management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0196-8904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Materials Science and Engineering: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0928-4931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Renewable Energy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0960-1481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Applied Surface Science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0169-4332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Applied Thermal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1359-4311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lastRenderedPageBreak/>
              <w:t>Scientia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Horticulturae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0304-4238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Materials Chemistry and Physics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0254-0584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Environmental Chemical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2213-3437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Surface and Coatings Technology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0257-8972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Materials Science and Engineering: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0921-5093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International Journal of Mechanical Sciences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0020-7403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Computers &amp; Industrial Engineering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0360-8352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Composite Structures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0263-8223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Optik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0030-4026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Science of the Total Environment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0048-9697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Physica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A: Statistical Mechanics and its Applications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0378-4371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Industrial Crops and Products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0926-6690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Thin-Walled Structures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0263-8231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International Journal of Electrical Power &amp; Energy Systems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0142-0615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Applied Mathematical Modelling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0307-904X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Hydrology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0022-1694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Spectrochimica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Acta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Part A: Molecular and </w:t>
            </w: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Biomolecular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Spectroscopy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1386-1425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Fuel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0016-2361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Theoretical and Applied Fracture Mechanics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0167-8442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lastRenderedPageBreak/>
              <w:t>Journal of Environmental Management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0301-4797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Sustainable Cities and Society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2210-6707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Colloids and Surfaces A: Physicochemical and Engineering Aspects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0927-7757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Separation and Purification Technology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1383-5866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Food Chemistry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0308-8146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Applied Soft Computing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1568-4946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Chemical Engineering Research and Design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0263-8762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Polyhedron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0277-5387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International Journal of Heat and Mass Transfer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0017-9310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Journal of Molecular Structure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0022-2860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Colloids and Surfaces B: </w:t>
            </w: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Biointerfaces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0927-7765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Ultrasonics</w:t>
            </w:r>
            <w:proofErr w:type="spellEnd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Sonochemistry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1350-4177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Engineering Fracture Mechanics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0013-7944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LWT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0023-6438</w:t>
            </w:r>
          </w:p>
        </w:tc>
      </w:tr>
      <w:tr w:rsidR="002C7CB4" w:rsidRPr="002C7CB4" w:rsidTr="002C7CB4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Measurement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B4" w:rsidRPr="002C7CB4" w:rsidRDefault="002C7CB4" w:rsidP="00793F51">
            <w:pPr>
              <w:spacing w:after="0" w:line="240" w:lineRule="auto"/>
              <w:rPr>
                <w:rFonts w:ascii="Times New Roman" w:eastAsia="Times New Roman" w:hAnsi="Times New Roman" w:cs="B Yagut"/>
                <w:sz w:val="28"/>
                <w:szCs w:val="28"/>
              </w:rPr>
            </w:pPr>
            <w:r w:rsidRPr="002C7CB4">
              <w:rPr>
                <w:rFonts w:ascii="Times New Roman" w:eastAsia="Times New Roman" w:hAnsi="Times New Roman" w:cs="B Yagut"/>
                <w:color w:val="000000"/>
                <w:sz w:val="28"/>
                <w:szCs w:val="28"/>
              </w:rPr>
              <w:t>0263-2241</w:t>
            </w:r>
          </w:p>
        </w:tc>
      </w:tr>
    </w:tbl>
    <w:p w:rsidR="002C7CB4" w:rsidRPr="002C7CB4" w:rsidRDefault="002C7CB4" w:rsidP="00FD143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Yagut"/>
          <w:color w:val="222222"/>
          <w:sz w:val="28"/>
          <w:szCs w:val="28"/>
        </w:rPr>
      </w:pPr>
      <w:r w:rsidRPr="002C7CB4">
        <w:rPr>
          <w:rFonts w:ascii="Times New Roman" w:eastAsia="Times New Roman" w:hAnsi="Times New Roman" w:cs="B Yagut"/>
          <w:color w:val="222222"/>
          <w:sz w:val="28"/>
          <w:szCs w:val="28"/>
        </w:rPr>
        <w:t> </w:t>
      </w:r>
    </w:p>
    <w:p w:rsidR="002C7CB4" w:rsidRPr="002C7CB4" w:rsidRDefault="002C7CB4" w:rsidP="00FD1436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Yagut"/>
          <w:color w:val="222222"/>
          <w:sz w:val="28"/>
          <w:szCs w:val="28"/>
        </w:rPr>
      </w:pPr>
      <w:r w:rsidRPr="002C7CB4">
        <w:rPr>
          <w:rFonts w:ascii="Times New Roman" w:eastAsia="Times New Roman" w:hAnsi="Times New Roman" w:cs="B Yagut"/>
          <w:color w:val="222222"/>
          <w:sz w:val="28"/>
          <w:szCs w:val="28"/>
        </w:rPr>
        <w:t> </w:t>
      </w:r>
    </w:p>
    <w:p w:rsidR="00092FA1" w:rsidRPr="00FD1436" w:rsidRDefault="00092FA1" w:rsidP="00FD1436">
      <w:pPr>
        <w:bidi/>
        <w:jc w:val="both"/>
        <w:rPr>
          <w:rFonts w:cs="B Yagut" w:hint="cs"/>
          <w:sz w:val="28"/>
          <w:szCs w:val="28"/>
          <w:rtl/>
          <w:lang w:bidi="fa-IR"/>
        </w:rPr>
      </w:pPr>
    </w:p>
    <w:sectPr w:rsidR="00092FA1" w:rsidRPr="00FD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4"/>
    <w:rsid w:val="00092FA1"/>
    <w:rsid w:val="00277392"/>
    <w:rsid w:val="002C7CB4"/>
    <w:rsid w:val="00717635"/>
    <w:rsid w:val="00793F51"/>
    <w:rsid w:val="00A7561C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10D3"/>
  <w15:chartTrackingRefBased/>
  <w15:docId w15:val="{39D99E04-DEF7-4F0A-BDA7-EFDEB8B7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7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7CB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5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2020-10-03T08:55:00Z</dcterms:created>
  <dcterms:modified xsi:type="dcterms:W3CDTF">2020-10-03T08:55:00Z</dcterms:modified>
</cp:coreProperties>
</file>